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12356" w14:textId="0285D248" w:rsidR="00DB3BA4" w:rsidRPr="003939D5" w:rsidRDefault="00DB3BA4" w:rsidP="003939D5">
      <w:pPr>
        <w:spacing w:after="360"/>
        <w:rPr>
          <w:rFonts w:ascii="Open Sans Light" w:hAnsi="Open Sans Light" w:cs="Open Sans Light"/>
          <w:spacing w:val="-2"/>
          <w:sz w:val="20"/>
          <w:szCs w:val="20"/>
        </w:rPr>
      </w:pPr>
      <w:r w:rsidRPr="003939D5">
        <w:rPr>
          <w:rFonts w:ascii="Open Sans Light" w:hAnsi="Open Sans Light" w:cs="Open Sans Light"/>
          <w:spacing w:val="-2"/>
          <w:sz w:val="20"/>
          <w:szCs w:val="20"/>
        </w:rPr>
        <w:t>An die Medien im Kanton St.Gallen</w:t>
      </w:r>
    </w:p>
    <w:p w14:paraId="0B57EA26" w14:textId="3B99DD2B" w:rsidR="00836DB6" w:rsidRPr="003939D5" w:rsidRDefault="00AA5D5F" w:rsidP="00EE6216">
      <w:pPr>
        <w:spacing w:line="240" w:lineRule="auto"/>
        <w:rPr>
          <w:rFonts w:ascii="Open Sans" w:hAnsi="Open Sans" w:cs="Open Sans"/>
          <w:b/>
          <w:spacing w:val="-2"/>
          <w:sz w:val="24"/>
          <w:szCs w:val="24"/>
        </w:rPr>
      </w:pPr>
      <w:r>
        <w:rPr>
          <w:rFonts w:ascii="Open Sans" w:hAnsi="Open Sans" w:cs="Open Sans"/>
          <w:b/>
          <w:spacing w:val="-2"/>
          <w:sz w:val="24"/>
          <w:szCs w:val="24"/>
        </w:rPr>
        <w:t>Der Pflegenotstand muss nachhaltig angegangen werden</w:t>
      </w:r>
    </w:p>
    <w:p w14:paraId="7B959B6B" w14:textId="580E2B5C" w:rsidR="00AA5D5F" w:rsidRDefault="00084C03" w:rsidP="0033040E">
      <w:pPr>
        <w:spacing w:after="0" w:line="264" w:lineRule="auto"/>
        <w:rPr>
          <w:rFonts w:ascii="Open Sans Light" w:hAnsi="Open Sans Light" w:cs="Open Sans Light"/>
          <w:b/>
          <w:spacing w:val="-2"/>
          <w:sz w:val="20"/>
          <w:szCs w:val="20"/>
        </w:rPr>
      </w:pPr>
      <w:r>
        <w:rPr>
          <w:rFonts w:ascii="Open Sans Light" w:hAnsi="Open Sans Light" w:cs="Open Sans Light"/>
          <w:b/>
          <w:spacing w:val="-2"/>
          <w:sz w:val="20"/>
          <w:szCs w:val="20"/>
        </w:rPr>
        <w:t xml:space="preserve">Die Coronakrise macht deutlich, was sich schon lange </w:t>
      </w:r>
      <w:r w:rsidR="000E2824">
        <w:rPr>
          <w:rFonts w:ascii="Open Sans Light" w:hAnsi="Open Sans Light" w:cs="Open Sans Light"/>
          <w:b/>
          <w:spacing w:val="-2"/>
          <w:sz w:val="20"/>
          <w:szCs w:val="20"/>
        </w:rPr>
        <w:t>abzeichnete</w:t>
      </w:r>
      <w:r>
        <w:rPr>
          <w:rFonts w:ascii="Open Sans Light" w:hAnsi="Open Sans Light" w:cs="Open Sans Light"/>
          <w:b/>
          <w:spacing w:val="-2"/>
          <w:sz w:val="20"/>
          <w:szCs w:val="20"/>
        </w:rPr>
        <w:t xml:space="preserve">: </w:t>
      </w:r>
      <w:r w:rsidR="00974899">
        <w:rPr>
          <w:rFonts w:ascii="Open Sans Light" w:hAnsi="Open Sans Light" w:cs="Open Sans Light"/>
          <w:b/>
          <w:spacing w:val="-2"/>
          <w:sz w:val="20"/>
          <w:szCs w:val="20"/>
        </w:rPr>
        <w:t xml:space="preserve">zu </w:t>
      </w:r>
      <w:r>
        <w:rPr>
          <w:rFonts w:ascii="Open Sans Light" w:hAnsi="Open Sans Light" w:cs="Open Sans Light"/>
          <w:b/>
          <w:spacing w:val="-2"/>
          <w:sz w:val="20"/>
          <w:szCs w:val="20"/>
        </w:rPr>
        <w:t>viele Pflegefachkräfte verlassen ihren Beruf frühzeitig</w:t>
      </w:r>
      <w:r w:rsidR="00974899">
        <w:rPr>
          <w:rFonts w:ascii="Open Sans Light" w:hAnsi="Open Sans Light" w:cs="Open Sans Light"/>
          <w:b/>
          <w:spacing w:val="-2"/>
          <w:sz w:val="20"/>
          <w:szCs w:val="20"/>
        </w:rPr>
        <w:t>, während nicht genügend Personal ausgebildet wird. Darum unterstützt die EVP Kanton St.Gallen die Pflegeinitiative. Die Justizinitiative hingegen lehnt sie ab und beim Covid-19-Gesetz erteilt sie Stimmfreigabe.</w:t>
      </w:r>
    </w:p>
    <w:p w14:paraId="28565690" w14:textId="2C6FA4F2" w:rsidR="007961F4" w:rsidRPr="0033040E" w:rsidRDefault="0033040E" w:rsidP="0033040E">
      <w:pPr>
        <w:spacing w:after="0" w:line="264" w:lineRule="auto"/>
        <w:rPr>
          <w:rFonts w:ascii="Open Sans Light" w:hAnsi="Open Sans Light" w:cs="Open Sans Light"/>
          <w:b/>
          <w:spacing w:val="-2"/>
          <w:sz w:val="20"/>
          <w:szCs w:val="20"/>
        </w:rPr>
      </w:pPr>
      <w:r>
        <w:rPr>
          <w:rFonts w:ascii="Open Sans Light" w:hAnsi="Open Sans Light" w:cs="Open Sans Light"/>
          <w:b/>
          <w:spacing w:val="-2"/>
          <w:sz w:val="20"/>
          <w:szCs w:val="20"/>
        </w:rPr>
        <w:br/>
      </w:r>
      <w:r w:rsidR="00974899">
        <w:rPr>
          <w:rFonts w:ascii="Open Sans" w:hAnsi="Open Sans" w:cs="Open Sans"/>
          <w:b/>
          <w:spacing w:val="-2"/>
          <w:sz w:val="20"/>
          <w:szCs w:val="20"/>
        </w:rPr>
        <w:t>Ja zur Pflegeinitiative</w:t>
      </w:r>
    </w:p>
    <w:p w14:paraId="20D21DE3" w14:textId="028F4D4F" w:rsidR="0033040E" w:rsidRPr="00F5250F" w:rsidRDefault="00DC242F" w:rsidP="00EE6216">
      <w:pPr>
        <w:spacing w:after="0" w:line="264" w:lineRule="auto"/>
        <w:rPr>
          <w:rFonts w:ascii="Open Sans Light" w:hAnsi="Open Sans Light" w:cs="Open Sans Light"/>
          <w:spacing w:val="-2"/>
        </w:rPr>
      </w:pPr>
      <w:r>
        <w:rPr>
          <w:rFonts w:ascii="Open Sans Light" w:hAnsi="Open Sans Light" w:cs="Open Sans Light"/>
          <w:spacing w:val="-2"/>
          <w:sz w:val="20"/>
          <w:szCs w:val="20"/>
        </w:rPr>
        <w:t>Die Rechnung ist simpel: Es braucht mehr Fachpersonal, darum braucht es eine Ausbildungsoffensive. Die zusätzlich ausgebildete</w:t>
      </w:r>
      <w:r w:rsidR="002D0109">
        <w:rPr>
          <w:rFonts w:ascii="Open Sans Light" w:hAnsi="Open Sans Light" w:cs="Open Sans Light"/>
          <w:spacing w:val="-2"/>
          <w:sz w:val="20"/>
          <w:szCs w:val="20"/>
        </w:rPr>
        <w:t>n</w:t>
      </w:r>
      <w:r>
        <w:rPr>
          <w:rFonts w:ascii="Open Sans Light" w:hAnsi="Open Sans Light" w:cs="Open Sans Light"/>
          <w:spacing w:val="-2"/>
          <w:sz w:val="20"/>
          <w:szCs w:val="20"/>
        </w:rPr>
        <w:t xml:space="preserve"> </w:t>
      </w:r>
      <w:r w:rsidR="002D0109">
        <w:rPr>
          <w:rFonts w:ascii="Open Sans Light" w:hAnsi="Open Sans Light" w:cs="Open Sans Light"/>
          <w:spacing w:val="-2"/>
          <w:sz w:val="20"/>
          <w:szCs w:val="20"/>
        </w:rPr>
        <w:t>Pflegefachkräfte müssen in ihrem Beruf aber auch gute Arbeitsbedingungen vorfinden, damit sie</w:t>
      </w:r>
      <w:r w:rsidR="00F5250F">
        <w:rPr>
          <w:rFonts w:ascii="Open Sans Light" w:hAnsi="Open Sans Light" w:cs="Open Sans Light"/>
          <w:spacing w:val="-2"/>
          <w:sz w:val="20"/>
          <w:szCs w:val="20"/>
        </w:rPr>
        <w:t xml:space="preserve"> weiterhin in ihrem Beruf verbleiben. Gute Arbeitsbedingungen sind in den Pflegeberufen auch essenziell, weil ständig überarbeitete und erschöpfte Pflegende zwangsläufig</w:t>
      </w:r>
      <w:r w:rsidR="00CA6ED1">
        <w:rPr>
          <w:rFonts w:ascii="Open Sans Light" w:hAnsi="Open Sans Light" w:cs="Open Sans Light"/>
          <w:spacing w:val="-2"/>
          <w:sz w:val="20"/>
          <w:szCs w:val="20"/>
        </w:rPr>
        <w:t xml:space="preserve"> zu mehr Behandlungsfehler und -komplikationen führen werden. Weil der Gegenvorschlag die Verbesserung der Arbeitsbedingungen ignoriert, stellt sich die EVP klar hinter die Pflegeinitiative.</w:t>
      </w:r>
    </w:p>
    <w:p w14:paraId="6105DC06" w14:textId="77777777" w:rsidR="00E4422D" w:rsidRDefault="00E4422D" w:rsidP="00EE6216">
      <w:pPr>
        <w:spacing w:after="0" w:line="264" w:lineRule="auto"/>
        <w:rPr>
          <w:rFonts w:ascii="Open Sans Light" w:hAnsi="Open Sans Light" w:cs="Open Sans Light"/>
          <w:spacing w:val="-2"/>
          <w:sz w:val="20"/>
          <w:szCs w:val="20"/>
        </w:rPr>
      </w:pPr>
    </w:p>
    <w:p w14:paraId="445D17D0" w14:textId="27B4233B" w:rsidR="0044422C" w:rsidRPr="003939D5" w:rsidRDefault="00CA6ED1" w:rsidP="00EE6216">
      <w:pPr>
        <w:spacing w:after="0" w:line="264" w:lineRule="auto"/>
        <w:rPr>
          <w:rFonts w:ascii="Open Sans" w:hAnsi="Open Sans" w:cs="Open Sans"/>
          <w:spacing w:val="-2"/>
          <w:sz w:val="20"/>
          <w:szCs w:val="20"/>
        </w:rPr>
      </w:pPr>
      <w:r>
        <w:rPr>
          <w:rFonts w:ascii="Open Sans" w:hAnsi="Open Sans" w:cs="Open Sans"/>
          <w:b/>
          <w:spacing w:val="-2"/>
          <w:sz w:val="20"/>
          <w:szCs w:val="20"/>
        </w:rPr>
        <w:t>Nein zur Justizinitiative</w:t>
      </w:r>
    </w:p>
    <w:p w14:paraId="5AE434AA" w14:textId="484CC32E" w:rsidR="007961F4" w:rsidRDefault="00CA6ED1" w:rsidP="00EE6216">
      <w:pPr>
        <w:spacing w:after="0" w:line="264" w:lineRule="auto"/>
        <w:rPr>
          <w:rFonts w:ascii="Open Sans Light" w:hAnsi="Open Sans Light" w:cs="Open Sans Light"/>
          <w:spacing w:val="-2"/>
          <w:sz w:val="20"/>
          <w:szCs w:val="20"/>
        </w:rPr>
      </w:pPr>
      <w:r>
        <w:rPr>
          <w:rFonts w:ascii="Open Sans Light" w:hAnsi="Open Sans Light" w:cs="Open Sans Light"/>
          <w:spacing w:val="-2"/>
          <w:sz w:val="20"/>
          <w:szCs w:val="20"/>
        </w:rPr>
        <w:t>Die Justizinitiative möchte di</w:t>
      </w:r>
      <w:r w:rsidR="00BD1F86">
        <w:rPr>
          <w:rFonts w:ascii="Open Sans Light" w:hAnsi="Open Sans Light" w:cs="Open Sans Light"/>
          <w:spacing w:val="-2"/>
          <w:sz w:val="20"/>
          <w:szCs w:val="20"/>
        </w:rPr>
        <w:t>e Wahl der Bundesrichterinnen und -richter</w:t>
      </w:r>
      <w:r w:rsidR="00CE226E">
        <w:rPr>
          <w:rFonts w:ascii="Open Sans Light" w:hAnsi="Open Sans Light" w:cs="Open Sans Light"/>
          <w:spacing w:val="-2"/>
          <w:sz w:val="20"/>
          <w:szCs w:val="20"/>
        </w:rPr>
        <w:t xml:space="preserve"> grundlegend</w:t>
      </w:r>
      <w:r w:rsidR="00BD1F86">
        <w:rPr>
          <w:rFonts w:ascii="Open Sans Light" w:hAnsi="Open Sans Light" w:cs="Open Sans Light"/>
          <w:spacing w:val="-2"/>
          <w:sz w:val="20"/>
          <w:szCs w:val="20"/>
        </w:rPr>
        <w:t xml:space="preserve"> ändern. Der Bundesrat würde in diesem Fall eine unabhängige Fachkommission ernennen, welche die Kandidierenden auswählt. Unter diesen qualifizierten Kandidierenden soll dann das Losverfahren entscheiden. Die EVP gesteht ein, dass beim aktuellen System durchaus Optimierungspotenzial vorhanden ist, zweifelt aber grundlegend daran, ob das</w:t>
      </w:r>
      <w:r w:rsidR="009E6A58">
        <w:rPr>
          <w:rFonts w:ascii="Open Sans Light" w:hAnsi="Open Sans Light" w:cs="Open Sans Light"/>
          <w:spacing w:val="-2"/>
          <w:sz w:val="20"/>
          <w:szCs w:val="20"/>
        </w:rPr>
        <w:t xml:space="preserve"> Losglück sicherstellen kann, dass die richtige Person am richtigen Ort eingesetzt wird. Darum lehnt sie die Initiative ab.</w:t>
      </w:r>
    </w:p>
    <w:p w14:paraId="4D236C8B" w14:textId="77777777" w:rsidR="007961F4" w:rsidRDefault="007961F4" w:rsidP="00EE6216">
      <w:pPr>
        <w:spacing w:after="0" w:line="264" w:lineRule="auto"/>
        <w:rPr>
          <w:rFonts w:ascii="Open Sans Light" w:hAnsi="Open Sans Light" w:cs="Open Sans Light"/>
          <w:spacing w:val="-2"/>
          <w:sz w:val="20"/>
          <w:szCs w:val="20"/>
        </w:rPr>
      </w:pPr>
    </w:p>
    <w:p w14:paraId="7A69116D" w14:textId="1728F6D0" w:rsidR="005C2A18" w:rsidRPr="003939D5" w:rsidRDefault="009E6A58" w:rsidP="00EE6216">
      <w:pPr>
        <w:spacing w:after="0" w:line="264" w:lineRule="auto"/>
        <w:rPr>
          <w:rFonts w:ascii="Open Sans" w:hAnsi="Open Sans" w:cs="Open Sans"/>
          <w:b/>
          <w:spacing w:val="-2"/>
          <w:sz w:val="20"/>
          <w:szCs w:val="20"/>
        </w:rPr>
      </w:pPr>
      <w:r>
        <w:rPr>
          <w:rFonts w:ascii="Open Sans" w:hAnsi="Open Sans" w:cs="Open Sans"/>
          <w:b/>
          <w:spacing w:val="-2"/>
          <w:sz w:val="20"/>
          <w:szCs w:val="20"/>
        </w:rPr>
        <w:t>Stimmfreigabe zum Covid-19-Gesetz</w:t>
      </w:r>
    </w:p>
    <w:p w14:paraId="7F9BA197" w14:textId="2F204985" w:rsidR="007D639A" w:rsidRPr="00727CD8" w:rsidRDefault="009E6A58" w:rsidP="00727CD8">
      <w:pPr>
        <w:spacing w:line="264" w:lineRule="auto"/>
        <w:rPr>
          <w:rFonts w:ascii="Open Sans Light" w:hAnsi="Open Sans Light" w:cs="Open Sans Light"/>
          <w:spacing w:val="-2"/>
          <w:sz w:val="20"/>
          <w:szCs w:val="20"/>
        </w:rPr>
      </w:pPr>
      <w:r>
        <w:rPr>
          <w:rFonts w:ascii="Open Sans Light" w:hAnsi="Open Sans Light" w:cs="Open Sans Light"/>
          <w:spacing w:val="-2"/>
          <w:sz w:val="20"/>
          <w:szCs w:val="20"/>
        </w:rPr>
        <w:t xml:space="preserve">Nebst den notwendigen Anpassungen in Bezug auf wirtschaftliche Unterstützung beinhaltet die vorliegende </w:t>
      </w:r>
      <w:r w:rsidR="0013596D">
        <w:rPr>
          <w:rFonts w:ascii="Open Sans Light" w:hAnsi="Open Sans Light" w:cs="Open Sans Light"/>
          <w:spacing w:val="-2"/>
          <w:sz w:val="20"/>
          <w:szCs w:val="20"/>
        </w:rPr>
        <w:t>Gesetzesän</w:t>
      </w:r>
      <w:r>
        <w:rPr>
          <w:rFonts w:ascii="Open Sans Light" w:hAnsi="Open Sans Light" w:cs="Open Sans Light"/>
          <w:spacing w:val="-2"/>
          <w:sz w:val="20"/>
          <w:szCs w:val="20"/>
        </w:rPr>
        <w:t xml:space="preserve">derung auch das Covid-Zertifikat. Dieses </w:t>
      </w:r>
      <w:r w:rsidR="000E2824">
        <w:rPr>
          <w:rFonts w:ascii="Open Sans Light" w:hAnsi="Open Sans Light" w:cs="Open Sans Light"/>
          <w:spacing w:val="-2"/>
          <w:sz w:val="20"/>
          <w:szCs w:val="20"/>
        </w:rPr>
        <w:t>Zertifikat</w:t>
      </w:r>
      <w:r w:rsidR="0013596D">
        <w:rPr>
          <w:rFonts w:ascii="Open Sans Light" w:hAnsi="Open Sans Light" w:cs="Open Sans Light"/>
          <w:spacing w:val="-2"/>
          <w:sz w:val="20"/>
          <w:szCs w:val="20"/>
        </w:rPr>
        <w:t xml:space="preserve"> </w:t>
      </w:r>
      <w:r>
        <w:rPr>
          <w:rFonts w:ascii="Open Sans Light" w:hAnsi="Open Sans Light" w:cs="Open Sans Light"/>
          <w:spacing w:val="-2"/>
          <w:sz w:val="20"/>
          <w:szCs w:val="20"/>
        </w:rPr>
        <w:t xml:space="preserve">als auch der </w:t>
      </w:r>
      <w:r w:rsidR="0013596D">
        <w:rPr>
          <w:rFonts w:ascii="Open Sans Light" w:hAnsi="Open Sans Light" w:cs="Open Sans Light"/>
          <w:spacing w:val="-2"/>
          <w:sz w:val="20"/>
          <w:szCs w:val="20"/>
        </w:rPr>
        <w:t xml:space="preserve">daraus resultierende </w:t>
      </w:r>
      <w:r>
        <w:rPr>
          <w:rFonts w:ascii="Open Sans Light" w:hAnsi="Open Sans Light" w:cs="Open Sans Light"/>
          <w:spacing w:val="-2"/>
          <w:sz w:val="20"/>
          <w:szCs w:val="20"/>
        </w:rPr>
        <w:t>Umgang mit</w:t>
      </w:r>
      <w:r w:rsidR="0013596D">
        <w:rPr>
          <w:rFonts w:ascii="Open Sans Light" w:hAnsi="Open Sans Light" w:cs="Open Sans Light"/>
          <w:spacing w:val="-2"/>
          <w:sz w:val="20"/>
          <w:szCs w:val="20"/>
        </w:rPr>
        <w:t xml:space="preserve"> Ungeimpften sind </w:t>
      </w:r>
      <w:r>
        <w:rPr>
          <w:rFonts w:ascii="Open Sans Light" w:hAnsi="Open Sans Light" w:cs="Open Sans Light"/>
          <w:spacing w:val="-2"/>
          <w:sz w:val="20"/>
          <w:szCs w:val="20"/>
        </w:rPr>
        <w:t>innerhalb der EVP umstritten</w:t>
      </w:r>
      <w:r w:rsidR="0013596D">
        <w:rPr>
          <w:rFonts w:ascii="Open Sans Light" w:hAnsi="Open Sans Light" w:cs="Open Sans Light"/>
          <w:spacing w:val="-2"/>
          <w:sz w:val="20"/>
          <w:szCs w:val="20"/>
        </w:rPr>
        <w:t>, weshalb sie sich für eine Stimmfreigabe entschieden hat.</w:t>
      </w:r>
    </w:p>
    <w:p w14:paraId="0EFB08E5" w14:textId="77777777" w:rsidR="00727CD8" w:rsidRPr="003939D5" w:rsidRDefault="00727CD8" w:rsidP="00EE6216">
      <w:pPr>
        <w:spacing w:line="240" w:lineRule="auto"/>
        <w:rPr>
          <w:rFonts w:ascii="Open Sans Light" w:hAnsi="Open Sans Light" w:cs="Open Sans Light"/>
          <w:spacing w:val="-2"/>
          <w:sz w:val="20"/>
          <w:szCs w:val="20"/>
        </w:rPr>
      </w:pPr>
    </w:p>
    <w:p w14:paraId="774B3350" w14:textId="7EDE932C" w:rsidR="007D639A" w:rsidRPr="003939D5" w:rsidRDefault="007D639A" w:rsidP="00EE6216">
      <w:pPr>
        <w:spacing w:after="0" w:line="240" w:lineRule="auto"/>
        <w:rPr>
          <w:rFonts w:ascii="Open Sans" w:hAnsi="Open Sans" w:cs="Open Sans"/>
          <w:b/>
          <w:spacing w:val="-2"/>
          <w:sz w:val="20"/>
          <w:szCs w:val="20"/>
        </w:rPr>
      </w:pPr>
      <w:r w:rsidRPr="003939D5">
        <w:rPr>
          <w:rFonts w:ascii="Open Sans" w:hAnsi="Open Sans" w:cs="Open Sans"/>
          <w:b/>
          <w:spacing w:val="-2"/>
          <w:sz w:val="20"/>
          <w:szCs w:val="20"/>
        </w:rPr>
        <w:t>Kontakt:</w:t>
      </w:r>
    </w:p>
    <w:p w14:paraId="4DF115F7" w14:textId="25A5606B" w:rsidR="004073A5" w:rsidRPr="00411F6A" w:rsidRDefault="007D639A" w:rsidP="00411F6A">
      <w:pPr>
        <w:pStyle w:val="Listenabsatz"/>
        <w:numPr>
          <w:ilvl w:val="0"/>
          <w:numId w:val="1"/>
        </w:numPr>
        <w:spacing w:line="240" w:lineRule="auto"/>
        <w:rPr>
          <w:rFonts w:ascii="Open Sans Light" w:hAnsi="Open Sans Light" w:cs="Open Sans Light"/>
          <w:spacing w:val="-2"/>
        </w:rPr>
      </w:pPr>
      <w:r w:rsidRPr="003939D5">
        <w:rPr>
          <w:rFonts w:ascii="Open Sans Light" w:hAnsi="Open Sans Light" w:cs="Open Sans Light"/>
          <w:spacing w:val="-2"/>
          <w:sz w:val="20"/>
          <w:szCs w:val="20"/>
        </w:rPr>
        <w:t xml:space="preserve">Daniel Bertoldo, Kantonalpräsident EVP St.Gallen, Tel. </w:t>
      </w:r>
      <w:r w:rsidR="00045A94" w:rsidRPr="003939D5">
        <w:rPr>
          <w:rFonts w:ascii="Open Sans Light" w:hAnsi="Open Sans Light" w:cs="Open Sans Light"/>
          <w:spacing w:val="-2"/>
          <w:sz w:val="20"/>
          <w:szCs w:val="20"/>
        </w:rPr>
        <w:t>079 287 14 33</w:t>
      </w:r>
    </w:p>
    <w:sectPr w:rsidR="004073A5" w:rsidRPr="00411F6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D6197" w14:textId="77777777" w:rsidR="008B5C19" w:rsidRDefault="008B5C19" w:rsidP="001B03DC">
      <w:pPr>
        <w:spacing w:after="0" w:line="240" w:lineRule="auto"/>
      </w:pPr>
      <w:r>
        <w:separator/>
      </w:r>
    </w:p>
  </w:endnote>
  <w:endnote w:type="continuationSeparator" w:id="0">
    <w:p w14:paraId="415BF84D" w14:textId="77777777" w:rsidR="008B5C19" w:rsidRDefault="008B5C19" w:rsidP="001B0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B42EF" w14:textId="77777777" w:rsidR="001B03DC" w:rsidRDefault="001B03D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E5695" w14:textId="023F25FB" w:rsidR="001B03DC" w:rsidRPr="00AB7A2B" w:rsidRDefault="00045A94">
    <w:pPr>
      <w:pStyle w:val="Fuzeile"/>
      <w:rPr>
        <w:rFonts w:asciiTheme="majorHAnsi" w:hAnsiTheme="majorHAnsi" w:cstheme="majorHAnsi"/>
        <w:spacing w:val="-2"/>
        <w:sz w:val="18"/>
        <w:szCs w:val="18"/>
      </w:rPr>
    </w:pPr>
    <w:r w:rsidRPr="00AB7A2B">
      <w:rPr>
        <w:rFonts w:asciiTheme="majorHAnsi" w:hAnsiTheme="majorHAnsi" w:cstheme="majorHAnsi"/>
        <w:spacing w:val="-2"/>
        <w:sz w:val="18"/>
        <w:szCs w:val="18"/>
      </w:rPr>
      <w:t>EVP Kanton St.Gallen</w:t>
    </w:r>
    <w:r w:rsidR="007904F2" w:rsidRPr="00AB7A2B">
      <w:rPr>
        <w:rFonts w:asciiTheme="majorHAnsi" w:hAnsiTheme="majorHAnsi" w:cstheme="majorHAnsi"/>
        <w:spacing w:val="-2"/>
        <w:sz w:val="18"/>
        <w:szCs w:val="18"/>
      </w:rPr>
      <w:t xml:space="preserve"> |</w:t>
    </w:r>
    <w:r w:rsidRPr="00AB7A2B">
      <w:rPr>
        <w:rFonts w:asciiTheme="majorHAnsi" w:hAnsiTheme="majorHAnsi" w:cstheme="majorHAnsi"/>
        <w:spacing w:val="-2"/>
        <w:sz w:val="18"/>
        <w:szCs w:val="18"/>
      </w:rPr>
      <w:t xml:space="preserve"> </w:t>
    </w:r>
    <w:hyperlink r:id="rId1" w:history="1">
      <w:r w:rsidRPr="00AB7A2B">
        <w:rPr>
          <w:rStyle w:val="Hyperlink"/>
          <w:rFonts w:asciiTheme="majorHAnsi" w:hAnsiTheme="majorHAnsi" w:cstheme="majorHAnsi"/>
          <w:spacing w:val="-2"/>
          <w:sz w:val="18"/>
          <w:szCs w:val="18"/>
        </w:rPr>
        <w:t>www.evp-sg.ch</w:t>
      </w:r>
    </w:hyperlink>
    <w:r w:rsidR="007904F2" w:rsidRPr="00AB7A2B">
      <w:rPr>
        <w:rFonts w:asciiTheme="majorHAnsi" w:hAnsiTheme="majorHAnsi" w:cstheme="majorHAnsi"/>
        <w:spacing w:val="-2"/>
        <w:sz w:val="18"/>
        <w:szCs w:val="18"/>
      </w:rPr>
      <w:t xml:space="preserve"> | </w:t>
    </w:r>
    <w:hyperlink r:id="rId2" w:history="1">
      <w:r w:rsidR="007904F2" w:rsidRPr="00AB7A2B">
        <w:rPr>
          <w:rStyle w:val="Hyperlink"/>
          <w:rFonts w:asciiTheme="majorHAnsi" w:hAnsiTheme="majorHAnsi" w:cstheme="majorHAnsi"/>
          <w:spacing w:val="-2"/>
          <w:sz w:val="18"/>
          <w:szCs w:val="18"/>
        </w:rPr>
        <w:t>info@evp-sg.ch</w:t>
      </w:r>
    </w:hyperlink>
    <w:r w:rsidR="007904F2" w:rsidRPr="00AB7A2B">
      <w:rPr>
        <w:rFonts w:asciiTheme="majorHAnsi" w:hAnsiTheme="majorHAnsi" w:cstheme="majorHAnsi"/>
        <w:spacing w:val="-2"/>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38D24" w14:textId="77777777" w:rsidR="001B03DC" w:rsidRDefault="001B03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481BE" w14:textId="77777777" w:rsidR="008B5C19" w:rsidRDefault="008B5C19" w:rsidP="001B03DC">
      <w:pPr>
        <w:spacing w:after="0" w:line="240" w:lineRule="auto"/>
      </w:pPr>
      <w:r>
        <w:separator/>
      </w:r>
    </w:p>
  </w:footnote>
  <w:footnote w:type="continuationSeparator" w:id="0">
    <w:p w14:paraId="37EE50C8" w14:textId="77777777" w:rsidR="008B5C19" w:rsidRDefault="008B5C19" w:rsidP="001B0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C570" w14:textId="77777777" w:rsidR="001B03DC" w:rsidRDefault="001B03D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1393" w14:textId="77777777" w:rsidR="00DB3BA4" w:rsidRPr="00DB3BA4" w:rsidRDefault="00DB3BA4" w:rsidP="00DB3BA4">
    <w:pPr>
      <w:spacing w:after="0" w:line="240" w:lineRule="auto"/>
    </w:pPr>
  </w:p>
  <w:tbl>
    <w:tblPr>
      <w:tblpPr w:leftFromText="142" w:rightFromText="142" w:vertAnchor="page" w:tblpY="568"/>
      <w:tblW w:w="9634" w:type="dxa"/>
      <w:tblCellMar>
        <w:left w:w="0" w:type="dxa"/>
        <w:right w:w="0" w:type="dxa"/>
      </w:tblCellMar>
      <w:tblLook w:val="04A0" w:firstRow="1" w:lastRow="0" w:firstColumn="1" w:lastColumn="0" w:noHBand="0" w:noVBand="1"/>
    </w:tblPr>
    <w:tblGrid>
      <w:gridCol w:w="6789"/>
      <w:gridCol w:w="2845"/>
    </w:tblGrid>
    <w:tr w:rsidR="001B03DC" w:rsidRPr="002C5FF7" w14:paraId="226A32E5" w14:textId="77777777" w:rsidTr="00DB3BA4">
      <w:trPr>
        <w:trHeight w:val="1408"/>
      </w:trPr>
      <w:tc>
        <w:tcPr>
          <w:tcW w:w="6789" w:type="dxa"/>
          <w:vAlign w:val="center"/>
        </w:tcPr>
        <w:p w14:paraId="738A597E" w14:textId="0397A68D" w:rsidR="001B03DC" w:rsidRPr="00192CDA" w:rsidRDefault="00DB3BA4" w:rsidP="00DB3BA4">
          <w:pPr>
            <w:pStyle w:val="Sektionsbezeichnung"/>
            <w:framePr w:hSpace="0" w:wrap="auto" w:vAnchor="margin" w:yAlign="inline"/>
            <w:tabs>
              <w:tab w:val="left" w:pos="1484"/>
            </w:tabs>
            <w:spacing w:line="240" w:lineRule="auto"/>
            <w:ind w:left="170"/>
            <w:rPr>
              <w:szCs w:val="22"/>
              <w:lang w:val="de-CH" w:eastAsia="en-US"/>
            </w:rPr>
          </w:pPr>
          <w:r>
            <w:rPr>
              <w:szCs w:val="22"/>
              <w:lang w:val="de-CH" w:eastAsia="en-US"/>
            </w:rPr>
            <w:br/>
          </w:r>
          <w:r>
            <w:rPr>
              <w:szCs w:val="22"/>
              <w:lang w:val="de-CH" w:eastAsia="en-US"/>
            </w:rPr>
            <w:br/>
          </w:r>
          <w:r w:rsidRPr="00DB3BA4">
            <w:rPr>
              <w:sz w:val="4"/>
              <w:szCs w:val="4"/>
              <w:lang w:val="de-CH" w:eastAsia="en-US"/>
            </w:rPr>
            <w:br/>
          </w:r>
          <w:r w:rsidR="001B03DC">
            <w:rPr>
              <w:noProof/>
              <w:lang w:eastAsia="de-CH"/>
            </w:rPr>
            <w:drawing>
              <wp:anchor distT="0" distB="0" distL="114300" distR="114300" simplePos="0" relativeHeight="251659264" behindDoc="1" locked="1" layoutInCell="1" allowOverlap="1" wp14:anchorId="6AF318B2" wp14:editId="172986E7">
                <wp:simplePos x="0" y="0"/>
                <wp:positionH relativeFrom="column">
                  <wp:posOffset>21590</wp:posOffset>
                </wp:positionH>
                <wp:positionV relativeFrom="page">
                  <wp:posOffset>13335</wp:posOffset>
                </wp:positionV>
                <wp:extent cx="874395" cy="874395"/>
                <wp:effectExtent l="0" t="0" r="1905"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395" cy="87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1B03DC">
            <w:rPr>
              <w:szCs w:val="22"/>
              <w:lang w:val="de-CH" w:eastAsia="en-US"/>
            </w:rPr>
            <w:tab/>
          </w:r>
          <w:r w:rsidR="001B03DC" w:rsidRPr="00192CDA">
            <w:rPr>
              <w:szCs w:val="22"/>
              <w:lang w:val="de-CH" w:eastAsia="en-US"/>
            </w:rPr>
            <w:t>Evangelische Volkspartei</w:t>
          </w:r>
        </w:p>
        <w:p w14:paraId="1D98388D" w14:textId="5756231F" w:rsidR="001B03DC" w:rsidRPr="00192CDA" w:rsidRDefault="001B03DC" w:rsidP="00DB3BA4">
          <w:pPr>
            <w:pStyle w:val="Sektionsbezeichnung"/>
            <w:framePr w:hSpace="0" w:wrap="auto" w:vAnchor="margin" w:yAlign="inline"/>
            <w:tabs>
              <w:tab w:val="left" w:pos="1484"/>
            </w:tabs>
            <w:ind w:left="169"/>
            <w:rPr>
              <w:szCs w:val="22"/>
              <w:lang w:val="de-CH" w:eastAsia="en-US"/>
            </w:rPr>
          </w:pPr>
          <w:r>
            <w:rPr>
              <w:szCs w:val="22"/>
              <w:lang w:val="de-CH" w:eastAsia="en-US"/>
            </w:rPr>
            <w:tab/>
            <w:t>Kanton St.Gallen</w:t>
          </w:r>
        </w:p>
      </w:tc>
      <w:tc>
        <w:tcPr>
          <w:tcW w:w="2845" w:type="dxa"/>
          <w:vAlign w:val="center"/>
        </w:tcPr>
        <w:p w14:paraId="73BE43C6" w14:textId="523DF567" w:rsidR="001B03DC" w:rsidRPr="00192CDA" w:rsidRDefault="001B03DC" w:rsidP="001B03DC">
          <w:pPr>
            <w:pStyle w:val="Veranstaltung"/>
            <w:rPr>
              <w:szCs w:val="22"/>
              <w:lang w:val="de-CH" w:eastAsia="en-US"/>
            </w:rPr>
          </w:pPr>
          <w:r>
            <w:rPr>
              <w:szCs w:val="22"/>
              <w:lang w:val="de-CH" w:eastAsia="en-US"/>
            </w:rPr>
            <w:t>Medienmitteilung</w:t>
          </w:r>
        </w:p>
        <w:p w14:paraId="653AF8DD" w14:textId="723A3F6C" w:rsidR="001B03DC" w:rsidRPr="00192CDA" w:rsidRDefault="00DB3BA4" w:rsidP="001B03DC">
          <w:pPr>
            <w:pStyle w:val="Gremium"/>
            <w:rPr>
              <w:szCs w:val="22"/>
              <w:lang w:val="de-CH" w:eastAsia="en-US"/>
            </w:rPr>
          </w:pPr>
          <w:r>
            <w:rPr>
              <w:szCs w:val="22"/>
              <w:lang w:val="de-CH" w:eastAsia="en-US"/>
            </w:rPr>
            <w:t xml:space="preserve">St.Gallen | </w:t>
          </w:r>
          <w:r w:rsidR="00AA5D5F">
            <w:rPr>
              <w:szCs w:val="22"/>
              <w:lang w:val="de-CH" w:eastAsia="en-US"/>
            </w:rPr>
            <w:t>1</w:t>
          </w:r>
          <w:r w:rsidR="00B044D2">
            <w:rPr>
              <w:szCs w:val="22"/>
              <w:lang w:val="de-CH" w:eastAsia="en-US"/>
            </w:rPr>
            <w:t>7</w:t>
          </w:r>
          <w:r w:rsidR="00AA5D5F">
            <w:rPr>
              <w:szCs w:val="22"/>
              <w:lang w:val="de-CH" w:eastAsia="en-US"/>
            </w:rPr>
            <w:t>.11</w:t>
          </w:r>
          <w:r w:rsidR="001B03DC">
            <w:rPr>
              <w:szCs w:val="22"/>
              <w:lang w:val="de-CH" w:eastAsia="en-US"/>
            </w:rPr>
            <w:t>.2021</w:t>
          </w:r>
        </w:p>
      </w:tc>
    </w:tr>
  </w:tbl>
  <w:p w14:paraId="34A29E01" w14:textId="1DFA641D" w:rsidR="001B03DC" w:rsidRPr="00DB3BA4" w:rsidRDefault="001B03DC" w:rsidP="00DB3BA4">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62EA0" w14:textId="77777777" w:rsidR="001B03DC" w:rsidRDefault="001B03D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03690"/>
    <w:multiLevelType w:val="hybridMultilevel"/>
    <w:tmpl w:val="C0B46C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47D"/>
    <w:rsid w:val="00032256"/>
    <w:rsid w:val="00032E28"/>
    <w:rsid w:val="00045A94"/>
    <w:rsid w:val="00052855"/>
    <w:rsid w:val="00084C03"/>
    <w:rsid w:val="000E2824"/>
    <w:rsid w:val="0013596D"/>
    <w:rsid w:val="00137436"/>
    <w:rsid w:val="00156219"/>
    <w:rsid w:val="001846D9"/>
    <w:rsid w:val="001B03DC"/>
    <w:rsid w:val="001D4F2E"/>
    <w:rsid w:val="00222D96"/>
    <w:rsid w:val="0027217D"/>
    <w:rsid w:val="002C7F29"/>
    <w:rsid w:val="002D0109"/>
    <w:rsid w:val="0033040E"/>
    <w:rsid w:val="00330984"/>
    <w:rsid w:val="003452B6"/>
    <w:rsid w:val="003939D5"/>
    <w:rsid w:val="003F267E"/>
    <w:rsid w:val="0040247D"/>
    <w:rsid w:val="004073A5"/>
    <w:rsid w:val="00411F6A"/>
    <w:rsid w:val="00433C62"/>
    <w:rsid w:val="0044422C"/>
    <w:rsid w:val="004A0F4A"/>
    <w:rsid w:val="004C6B41"/>
    <w:rsid w:val="005351C0"/>
    <w:rsid w:val="005761C1"/>
    <w:rsid w:val="005B7953"/>
    <w:rsid w:val="005C2A18"/>
    <w:rsid w:val="005E0779"/>
    <w:rsid w:val="005E17ED"/>
    <w:rsid w:val="00613F03"/>
    <w:rsid w:val="0064132E"/>
    <w:rsid w:val="00665AFA"/>
    <w:rsid w:val="00694F14"/>
    <w:rsid w:val="00695B32"/>
    <w:rsid w:val="006A6BC2"/>
    <w:rsid w:val="006D5EEC"/>
    <w:rsid w:val="00727CD8"/>
    <w:rsid w:val="00763F0B"/>
    <w:rsid w:val="007904F2"/>
    <w:rsid w:val="007961F4"/>
    <w:rsid w:val="007B5676"/>
    <w:rsid w:val="007B6D28"/>
    <w:rsid w:val="007B78B7"/>
    <w:rsid w:val="007D639A"/>
    <w:rsid w:val="007E65AB"/>
    <w:rsid w:val="007F37B9"/>
    <w:rsid w:val="00836DB6"/>
    <w:rsid w:val="0088404C"/>
    <w:rsid w:val="00887864"/>
    <w:rsid w:val="008B5C19"/>
    <w:rsid w:val="00903B79"/>
    <w:rsid w:val="00904D9C"/>
    <w:rsid w:val="00974899"/>
    <w:rsid w:val="00987E59"/>
    <w:rsid w:val="009E6A58"/>
    <w:rsid w:val="00A00FD1"/>
    <w:rsid w:val="00A5673C"/>
    <w:rsid w:val="00AA5D5F"/>
    <w:rsid w:val="00AB7A2B"/>
    <w:rsid w:val="00AC6A53"/>
    <w:rsid w:val="00AD7D3D"/>
    <w:rsid w:val="00B044D2"/>
    <w:rsid w:val="00B343A0"/>
    <w:rsid w:val="00B64A53"/>
    <w:rsid w:val="00BD1F86"/>
    <w:rsid w:val="00BE25EC"/>
    <w:rsid w:val="00C56929"/>
    <w:rsid w:val="00C63037"/>
    <w:rsid w:val="00C6349C"/>
    <w:rsid w:val="00C67ECA"/>
    <w:rsid w:val="00C96F1B"/>
    <w:rsid w:val="00CA6ED1"/>
    <w:rsid w:val="00CC2651"/>
    <w:rsid w:val="00CE226E"/>
    <w:rsid w:val="00CF1347"/>
    <w:rsid w:val="00CF656D"/>
    <w:rsid w:val="00D326AF"/>
    <w:rsid w:val="00D4797A"/>
    <w:rsid w:val="00DB3BA4"/>
    <w:rsid w:val="00DC242F"/>
    <w:rsid w:val="00DC5060"/>
    <w:rsid w:val="00DC5AC1"/>
    <w:rsid w:val="00DD6F74"/>
    <w:rsid w:val="00DF3E22"/>
    <w:rsid w:val="00E15859"/>
    <w:rsid w:val="00E402DB"/>
    <w:rsid w:val="00E4422D"/>
    <w:rsid w:val="00EE6216"/>
    <w:rsid w:val="00F04632"/>
    <w:rsid w:val="00F5250F"/>
    <w:rsid w:val="00F701BC"/>
    <w:rsid w:val="00FB66AC"/>
    <w:rsid w:val="00FD2C06"/>
    <w:rsid w:val="00FD2CDB"/>
    <w:rsid w:val="00FF621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E14F47"/>
  <w15:chartTrackingRefBased/>
  <w15:docId w15:val="{EC9B0717-E3B6-4EE8-BF84-BD59491B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B03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03DC"/>
  </w:style>
  <w:style w:type="paragraph" w:styleId="Fuzeile">
    <w:name w:val="footer"/>
    <w:basedOn w:val="Standard"/>
    <w:link w:val="FuzeileZchn"/>
    <w:uiPriority w:val="99"/>
    <w:unhideWhenUsed/>
    <w:rsid w:val="001B03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03DC"/>
  </w:style>
  <w:style w:type="paragraph" w:customStyle="1" w:styleId="Veranstaltung">
    <w:name w:val="Veranstaltung"/>
    <w:basedOn w:val="Kopfzeile"/>
    <w:rsid w:val="001B03DC"/>
    <w:pPr>
      <w:tabs>
        <w:tab w:val="clear" w:pos="4536"/>
      </w:tabs>
      <w:spacing w:line="200" w:lineRule="atLeast"/>
      <w:jc w:val="right"/>
    </w:pPr>
    <w:rPr>
      <w:rFonts w:ascii="Open Sans" w:eastAsia="Open Sans Light" w:hAnsi="Open Sans" w:cs="Open Sans"/>
      <w:b/>
      <w:color w:val="0062AE"/>
      <w:sz w:val="16"/>
      <w:szCs w:val="20"/>
      <w:lang w:val="x-none" w:eastAsia="x-none"/>
    </w:rPr>
  </w:style>
  <w:style w:type="paragraph" w:customStyle="1" w:styleId="Gremium">
    <w:name w:val="Gremium"/>
    <w:basedOn w:val="Kopfzeile"/>
    <w:rsid w:val="001B03DC"/>
    <w:pPr>
      <w:tabs>
        <w:tab w:val="clear" w:pos="4536"/>
      </w:tabs>
      <w:spacing w:line="200" w:lineRule="atLeast"/>
      <w:jc w:val="right"/>
    </w:pPr>
    <w:rPr>
      <w:rFonts w:ascii="Open Sans Light" w:eastAsia="Open Sans Light" w:hAnsi="Open Sans Light" w:cs="Times New Roman"/>
      <w:color w:val="0062AE"/>
      <w:sz w:val="16"/>
      <w:szCs w:val="20"/>
      <w:lang w:val="x-none" w:eastAsia="x-none"/>
    </w:rPr>
  </w:style>
  <w:style w:type="paragraph" w:customStyle="1" w:styleId="Sektionsbezeichnung">
    <w:name w:val="Sektionsbezeichnung"/>
    <w:basedOn w:val="Kopfzeile"/>
    <w:rsid w:val="001B03DC"/>
    <w:pPr>
      <w:framePr w:hSpace="142" w:wrap="around" w:vAnchor="page" w:hAnchor="text" w:y="568"/>
      <w:spacing w:line="200" w:lineRule="atLeast"/>
    </w:pPr>
    <w:rPr>
      <w:rFonts w:ascii="Open Sans Light" w:eastAsia="Open Sans Light" w:hAnsi="Open Sans Light" w:cs="Times New Roman"/>
      <w:color w:val="0062AE"/>
      <w:sz w:val="16"/>
      <w:szCs w:val="20"/>
      <w:lang w:val="x-none" w:eastAsia="x-none"/>
    </w:rPr>
  </w:style>
  <w:style w:type="paragraph" w:styleId="Listenabsatz">
    <w:name w:val="List Paragraph"/>
    <w:basedOn w:val="Standard"/>
    <w:uiPriority w:val="34"/>
    <w:qFormat/>
    <w:rsid w:val="007D639A"/>
    <w:pPr>
      <w:ind w:left="720"/>
      <w:contextualSpacing/>
    </w:pPr>
  </w:style>
  <w:style w:type="character" w:styleId="Hyperlink">
    <w:name w:val="Hyperlink"/>
    <w:basedOn w:val="Absatz-Standardschriftart"/>
    <w:uiPriority w:val="99"/>
    <w:unhideWhenUsed/>
    <w:rsid w:val="00045A94"/>
    <w:rPr>
      <w:color w:val="0563C1" w:themeColor="hyperlink"/>
      <w:u w:val="single"/>
    </w:rPr>
  </w:style>
  <w:style w:type="character" w:styleId="NichtaufgelsteErwhnung">
    <w:name w:val="Unresolved Mention"/>
    <w:basedOn w:val="Absatz-Standardschriftart"/>
    <w:uiPriority w:val="99"/>
    <w:semiHidden/>
    <w:unhideWhenUsed/>
    <w:rsid w:val="00045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nfo@evp-sg.ch" TargetMode="External"/><Relationship Id="rId1" Type="http://schemas.openxmlformats.org/officeDocument/2006/relationships/hyperlink" Target="http://www.evp-sg.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2">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5298D4A0-D9EE-4651-BCB8-8F6477C77EAF}">
  <we:reference id="wa200002017" version="1.0.0.1" store="en-001" storeType="OMEX"/>
  <we:alternateReferences>
    <we:reference id="wa200002017" version="1.0.0.1" store=""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36FE1C69-0D53-4E6E-BE21-878E00587084}">
  <we:reference id="wa104381727" version="1.0.0.9" store="de-DE" storeType="OMEX"/>
  <we:alternateReferences>
    <we:reference id="WA104381727" version="1.0.0.9"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1753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Timon H.</dc:creator>
  <cp:keywords/>
  <dc:description/>
  <cp:lastModifiedBy>Timon H.</cp:lastModifiedBy>
  <cp:revision>16</cp:revision>
  <dcterms:created xsi:type="dcterms:W3CDTF">2021-05-04T13:39:00Z</dcterms:created>
  <dcterms:modified xsi:type="dcterms:W3CDTF">2021-11-17T17:15:00Z</dcterms:modified>
</cp:coreProperties>
</file>